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CCF37" w14:textId="77777777" w:rsidR="00150F13" w:rsidRDefault="00150F13" w:rsidP="00150F13">
      <w:pPr>
        <w:rPr>
          <w:b/>
          <w:sz w:val="40"/>
        </w:rPr>
      </w:pPr>
      <w:r>
        <w:rPr>
          <w:b/>
          <w:noProof/>
          <w:sz w:val="40"/>
        </w:rPr>
        <w:drawing>
          <wp:anchor distT="0" distB="0" distL="114300" distR="114300" simplePos="0" relativeHeight="251657728" behindDoc="0" locked="0" layoutInCell="1" allowOverlap="1" wp14:anchorId="34516CFE" wp14:editId="32CF2A29">
            <wp:simplePos x="0" y="0"/>
            <wp:positionH relativeFrom="column">
              <wp:posOffset>1533525</wp:posOffset>
            </wp:positionH>
            <wp:positionV relativeFrom="page">
              <wp:posOffset>676275</wp:posOffset>
            </wp:positionV>
            <wp:extent cx="3790950" cy="1209675"/>
            <wp:effectExtent l="0" t="0" r="0" b="9525"/>
            <wp:wrapTopAndBottom/>
            <wp:docPr id="8478001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800172" name="Picture 847800172"/>
                    <pic:cNvPicPr/>
                  </pic:nvPicPr>
                  <pic:blipFill>
                    <a:blip r:embed="rId8"/>
                    <a:stretch>
                      <a:fillRect/>
                    </a:stretch>
                  </pic:blipFill>
                  <pic:spPr>
                    <a:xfrm>
                      <a:off x="0" y="0"/>
                      <a:ext cx="3790950" cy="1209675"/>
                    </a:xfrm>
                    <a:prstGeom prst="rect">
                      <a:avLst/>
                    </a:prstGeom>
                  </pic:spPr>
                </pic:pic>
              </a:graphicData>
            </a:graphic>
          </wp:anchor>
        </w:drawing>
      </w:r>
    </w:p>
    <w:p w14:paraId="1FC654A3" w14:textId="77777777" w:rsidR="00650C4E" w:rsidRDefault="00000000">
      <w:pPr>
        <w:jc w:val="center"/>
      </w:pPr>
      <w:r>
        <w:rPr>
          <w:b/>
          <w:sz w:val="40"/>
        </w:rPr>
        <w:t>Return to Self – Sintra Retreat</w:t>
      </w:r>
    </w:p>
    <w:p w14:paraId="16A9BB06" w14:textId="77777777" w:rsidR="00650C4E" w:rsidRDefault="00000000">
      <w:pPr>
        <w:jc w:val="center"/>
      </w:pPr>
      <w:r>
        <w:t>October 23–30, 2027</w:t>
      </w:r>
    </w:p>
    <w:p w14:paraId="08788570" w14:textId="77777777" w:rsidR="00650C4E" w:rsidRDefault="00000000">
      <w:pPr>
        <w:jc w:val="center"/>
      </w:pPr>
      <w:r>
        <w:t>“There are moments in life when you feel called to step away…</w:t>
      </w:r>
      <w:r>
        <w:br/>
        <w:t>to pause, breathe, and reconnect with yourself.”</w:t>
      </w:r>
    </w:p>
    <w:p w14:paraId="5E6A0B29" w14:textId="565265A8" w:rsidR="0037273E" w:rsidRDefault="00000000">
      <w:r>
        <w:rPr>
          <w:b/>
          <w:sz w:val="28"/>
        </w:rPr>
        <w:t xml:space="preserve">The </w:t>
      </w:r>
      <w:r w:rsidR="005B1AA4">
        <w:rPr>
          <w:b/>
          <w:sz w:val="28"/>
        </w:rPr>
        <w:t>M</w:t>
      </w:r>
      <w:r>
        <w:rPr>
          <w:b/>
          <w:sz w:val="28"/>
        </w:rPr>
        <w:t>agic of Sintra</w:t>
      </w:r>
    </w:p>
    <w:p w14:paraId="5E6E56D1" w14:textId="77777777" w:rsidR="0037273E" w:rsidRPr="0037273E" w:rsidRDefault="0037273E" w:rsidP="0037273E">
      <w:pPr>
        <w:pStyle w:val="NormalWeb"/>
        <w:rPr>
          <w:rFonts w:asciiTheme="minorHAnsi" w:hAnsiTheme="minorHAnsi"/>
        </w:rPr>
      </w:pPr>
      <w:r w:rsidRPr="0037273E">
        <w:rPr>
          <w:rFonts w:asciiTheme="minorHAnsi" w:hAnsiTheme="minorHAnsi"/>
        </w:rPr>
        <w:t>Some places don’t just host a retreat. They are the retreat.</w:t>
      </w:r>
    </w:p>
    <w:p w14:paraId="302F2034" w14:textId="77777777" w:rsidR="0037273E" w:rsidRDefault="0037273E" w:rsidP="0037273E">
      <w:pPr>
        <w:pStyle w:val="NormalWeb"/>
        <w:rPr>
          <w:rFonts w:asciiTheme="minorHAnsi" w:hAnsiTheme="minorHAnsi"/>
        </w:rPr>
      </w:pPr>
      <w:r w:rsidRPr="0037273E">
        <w:rPr>
          <w:rFonts w:asciiTheme="minorHAnsi" w:hAnsiTheme="minorHAnsi"/>
        </w:rPr>
        <w:t>Sintra is one of those rare places where the Earth herself seems to have arranged everything</w:t>
      </w:r>
      <w:r w:rsidRPr="0037273E">
        <w:rPr>
          <w:rFonts w:asciiTheme="minorHAnsi" w:hAnsiTheme="minorHAnsi"/>
        </w:rPr>
        <w:t>,</w:t>
      </w:r>
      <w:r w:rsidRPr="0037273E">
        <w:rPr>
          <w:rFonts w:asciiTheme="minorHAnsi" w:hAnsiTheme="minorHAnsi"/>
        </w:rPr>
        <w:t xml:space="preserve"> the mist, the ancient forests, the sacred wells spiralling deep into the ground, and the healing waters that have flowed for centuries. </w:t>
      </w:r>
    </w:p>
    <w:p w14:paraId="4A0567E4" w14:textId="5C1F19D6" w:rsidR="0037273E" w:rsidRPr="0037273E" w:rsidRDefault="0037273E" w:rsidP="0037273E">
      <w:pPr>
        <w:pStyle w:val="NormalWeb"/>
        <w:rPr>
          <w:rFonts w:asciiTheme="minorHAnsi" w:hAnsiTheme="minorHAnsi"/>
        </w:rPr>
      </w:pPr>
      <w:r w:rsidRPr="0037273E">
        <w:rPr>
          <w:rFonts w:asciiTheme="minorHAnsi" w:hAnsiTheme="minorHAnsi"/>
        </w:rPr>
        <w:t>Known as the Mountain of the Moon, this mystical corner of Portugal has been considered sacred since Neolithic times. Celts, Moors and Romans all felt what you will feel the moment you arrive</w:t>
      </w:r>
      <w:r w:rsidRPr="0037273E">
        <w:rPr>
          <w:rFonts w:asciiTheme="minorHAnsi" w:hAnsiTheme="minorHAnsi"/>
        </w:rPr>
        <w:t>,</w:t>
      </w:r>
      <w:r w:rsidRPr="0037273E">
        <w:rPr>
          <w:rFonts w:asciiTheme="minorHAnsi" w:hAnsiTheme="minorHAnsi"/>
        </w:rPr>
        <w:t xml:space="preserve"> that unmistakable quieting, that sense of coming home to something older than memory.</w:t>
      </w:r>
    </w:p>
    <w:p w14:paraId="4C6F791C" w14:textId="77777777" w:rsidR="0037273E" w:rsidRPr="0037273E" w:rsidRDefault="0037273E" w:rsidP="0037273E">
      <w:pPr>
        <w:pStyle w:val="NormalWeb"/>
        <w:rPr>
          <w:rFonts w:asciiTheme="minorHAnsi" w:hAnsiTheme="minorHAnsi"/>
        </w:rPr>
      </w:pPr>
      <w:r w:rsidRPr="0037273E">
        <w:rPr>
          <w:rFonts w:asciiTheme="minorHAnsi" w:hAnsiTheme="minorHAnsi"/>
        </w:rPr>
        <w:t>This is where we gather.</w:t>
      </w:r>
    </w:p>
    <w:p w14:paraId="6B85F47F" w14:textId="77777777" w:rsidR="0037273E" w:rsidRPr="0037273E" w:rsidRDefault="0037273E" w:rsidP="0037273E">
      <w:pPr>
        <w:pStyle w:val="NormalWeb"/>
        <w:rPr>
          <w:rFonts w:asciiTheme="minorHAnsi" w:hAnsiTheme="minorHAnsi"/>
        </w:rPr>
      </w:pPr>
      <w:r w:rsidRPr="0037273E">
        <w:rPr>
          <w:rFonts w:asciiTheme="minorHAnsi" w:hAnsiTheme="minorHAnsi"/>
        </w:rPr>
        <w:t>Not just to rest, but to go inward. To step away from the noise of everyday life, to release what no longer serves, and to reconnect with the deeper truth of who you are. Held by this extraordinary landscape, the retreat offers a space for healing, reflection and transformation, allowing the land itself to support the process.</w:t>
      </w:r>
    </w:p>
    <w:p w14:paraId="0D01975D" w14:textId="77777777" w:rsidR="0037273E" w:rsidRPr="0037273E" w:rsidRDefault="0037273E" w:rsidP="0037273E">
      <w:pPr>
        <w:pStyle w:val="NormalWeb"/>
        <w:rPr>
          <w:rFonts w:asciiTheme="minorHAnsi" w:hAnsiTheme="minorHAnsi"/>
        </w:rPr>
      </w:pPr>
      <w:r w:rsidRPr="0037273E">
        <w:rPr>
          <w:rFonts w:asciiTheme="minorHAnsi" w:hAnsiTheme="minorHAnsi"/>
        </w:rPr>
        <w:t>From October 23rd to 30th, we come together in this peaceful, light-filled setting for a deeply restorative experience. Through daily yoga, meditation, gentle healing practices, time in nature and shared moments of stillness, you will be guided back to yourself in a way that feels grounded, supportive and real.</w:t>
      </w:r>
    </w:p>
    <w:p w14:paraId="11187B91" w14:textId="77777777" w:rsidR="0037273E" w:rsidRPr="0037273E" w:rsidRDefault="0037273E" w:rsidP="0037273E">
      <w:pPr>
        <w:pStyle w:val="NormalWeb"/>
        <w:rPr>
          <w:rFonts w:asciiTheme="minorHAnsi" w:hAnsiTheme="minorHAnsi"/>
        </w:rPr>
      </w:pPr>
      <w:r w:rsidRPr="0037273E">
        <w:rPr>
          <w:rFonts w:asciiTheme="minorHAnsi" w:hAnsiTheme="minorHAnsi"/>
        </w:rPr>
        <w:t xml:space="preserve">At the heart of the retreat, on </w:t>
      </w:r>
      <w:r w:rsidRPr="0037273E">
        <w:rPr>
          <w:rFonts w:asciiTheme="minorHAnsi" w:hAnsiTheme="minorHAnsi"/>
          <w:u w:val="single"/>
        </w:rPr>
        <w:t>October 26th, the full moon rises over Sintra’s</w:t>
      </w:r>
      <w:r w:rsidRPr="0037273E">
        <w:rPr>
          <w:rFonts w:asciiTheme="minorHAnsi" w:hAnsiTheme="minorHAnsi"/>
        </w:rPr>
        <w:t xml:space="preserve"> mist-covered hills and sacred forests. On this evening, we will gather for a special Full Moon Ceremony — a simple and intentional space to release, reflect and reconnect with your inner rhythm, held in harmony with the natural cycles around you.</w:t>
      </w:r>
    </w:p>
    <w:p w14:paraId="2AE14903" w14:textId="0676A165" w:rsidR="0037273E" w:rsidRPr="0037273E" w:rsidRDefault="0037273E" w:rsidP="0037273E">
      <w:pPr>
        <w:pStyle w:val="NormalWeb"/>
        <w:rPr>
          <w:rFonts w:asciiTheme="minorHAnsi" w:hAnsiTheme="minorHAnsi"/>
        </w:rPr>
      </w:pPr>
      <w:r w:rsidRPr="0037273E">
        <w:rPr>
          <w:rFonts w:asciiTheme="minorHAnsi" w:hAnsiTheme="minorHAnsi"/>
        </w:rPr>
        <w:t>This is not about escaping your life, but about returning to it with greater clarity, softness and connection.</w:t>
      </w:r>
    </w:p>
    <w:p w14:paraId="3F5862C9" w14:textId="3C775161" w:rsidR="0037273E" w:rsidRDefault="00513EE5">
      <w:r>
        <w:lastRenderedPageBreak/>
        <w:t>Also, t</w:t>
      </w:r>
      <w:r w:rsidR="00000000">
        <w:t>he area is home to some of Portugal’s most extraordinary landmarks, including the colourful Pena Palace, the enchanting gardens of Monserrate, and the mysterious Quinta da Regaleira</w:t>
      </w:r>
      <w:r w:rsidR="0037273E">
        <w:t xml:space="preserve">, </w:t>
      </w:r>
      <w:r w:rsidR="00000000">
        <w:t>where hidden tunnels and spiral wells symbolise inner journeys, transformation, and ancient initiation paths.</w:t>
      </w:r>
    </w:p>
    <w:p w14:paraId="15B34AFD" w14:textId="77777777" w:rsidR="00650C4E" w:rsidRDefault="00000000">
      <w:r>
        <w:t>There is a deep sense here of nature and symbolism intertwined. The forests, filled with ancient trees and exotic plants, create a feeling of stepping into another world—one that invites reflection, stillness, and connection.</w:t>
      </w:r>
    </w:p>
    <w:p w14:paraId="0681931E" w14:textId="77777777" w:rsidR="007648CB" w:rsidRPr="007648CB" w:rsidRDefault="007648CB" w:rsidP="007648CB">
      <w:pPr>
        <w:pStyle w:val="NormalWeb"/>
        <w:rPr>
          <w:rFonts w:asciiTheme="minorHAnsi" w:hAnsiTheme="minorHAnsi"/>
          <w:sz w:val="22"/>
          <w:szCs w:val="22"/>
        </w:rPr>
      </w:pPr>
      <w:r w:rsidRPr="007648CB">
        <w:rPr>
          <w:rFonts w:asciiTheme="minorHAnsi" w:hAnsiTheme="minorHAnsi"/>
          <w:b/>
          <w:bCs/>
          <w:sz w:val="22"/>
          <w:szCs w:val="22"/>
        </w:rPr>
        <w:t>A guided walk through the magical Sintra forest</w:t>
      </w:r>
      <w:r w:rsidRPr="007648CB">
        <w:rPr>
          <w:rFonts w:asciiTheme="minorHAnsi" w:hAnsiTheme="minorHAnsi"/>
          <w:sz w:val="22"/>
          <w:szCs w:val="22"/>
        </w:rPr>
        <w:t xml:space="preserve">, </w:t>
      </w:r>
      <w:r w:rsidRPr="007648CB">
        <w:rPr>
          <w:rFonts w:asciiTheme="minorHAnsi" w:hAnsiTheme="minorHAnsi"/>
          <w:b/>
          <w:bCs/>
          <w:sz w:val="22"/>
          <w:szCs w:val="22"/>
        </w:rPr>
        <w:t>leading to the ancient Moorish Castle.</w:t>
      </w:r>
    </w:p>
    <w:p w14:paraId="10238259" w14:textId="1356EEE2" w:rsidR="007648CB" w:rsidRDefault="007648CB" w:rsidP="007648CB">
      <w:pPr>
        <w:pStyle w:val="NormalWeb"/>
        <w:rPr>
          <w:rFonts w:asciiTheme="minorHAnsi" w:hAnsiTheme="minorHAnsi"/>
          <w:sz w:val="22"/>
          <w:szCs w:val="22"/>
        </w:rPr>
      </w:pPr>
      <w:r w:rsidRPr="007648CB">
        <w:rPr>
          <w:rFonts w:asciiTheme="minorHAnsi" w:hAnsiTheme="minorHAnsi"/>
          <w:sz w:val="22"/>
          <w:szCs w:val="22"/>
        </w:rPr>
        <w:t>This is an optional experience for those who feel called to explore more deeply—physically and energetically. The path includes uneven terrain and gentle to moderate uphill walking</w:t>
      </w:r>
      <w:r>
        <w:rPr>
          <w:rFonts w:asciiTheme="minorHAnsi" w:hAnsiTheme="minorHAnsi"/>
          <w:sz w:val="22"/>
          <w:szCs w:val="22"/>
        </w:rPr>
        <w:t xml:space="preserve"> </w:t>
      </w:r>
      <w:r w:rsidRPr="007648CB">
        <w:rPr>
          <w:rFonts w:asciiTheme="minorHAnsi" w:hAnsiTheme="minorHAnsi"/>
          <w:sz w:val="22"/>
          <w:szCs w:val="22"/>
        </w:rPr>
        <w:t>roughly 2–3-hour return hike (approx. 4.8 km) from the historic town center</w:t>
      </w:r>
    </w:p>
    <w:p w14:paraId="200366D5" w14:textId="77777777" w:rsidR="00536492" w:rsidRPr="00536492" w:rsidRDefault="00536492" w:rsidP="00536492">
      <w:pPr>
        <w:pStyle w:val="NormalWeb"/>
        <w:rPr>
          <w:rFonts w:asciiTheme="minorHAnsi" w:hAnsiTheme="minorHAnsi"/>
          <w:sz w:val="28"/>
          <w:szCs w:val="28"/>
          <w:u w:val="single"/>
        </w:rPr>
      </w:pPr>
      <w:r w:rsidRPr="00536492">
        <w:rPr>
          <w:rStyle w:val="Strong"/>
          <w:rFonts w:asciiTheme="minorHAnsi" w:hAnsiTheme="minorHAnsi"/>
          <w:sz w:val="28"/>
          <w:szCs w:val="28"/>
          <w:u w:val="single"/>
        </w:rPr>
        <w:t>Arrival &amp; Departure</w:t>
      </w:r>
    </w:p>
    <w:p w14:paraId="493F792F" w14:textId="48F12E20" w:rsidR="00536492" w:rsidRPr="00536492" w:rsidRDefault="00536492" w:rsidP="007648CB">
      <w:pPr>
        <w:pStyle w:val="NormalWeb"/>
      </w:pPr>
      <w:r>
        <w:t>Check-in from 16:00</w:t>
      </w:r>
      <w:r>
        <w:br/>
        <w:t xml:space="preserve">Check-out by </w:t>
      </w:r>
      <w:r>
        <w:t xml:space="preserve">  </w:t>
      </w:r>
      <w:r>
        <w:t>11:00</w:t>
      </w:r>
    </w:p>
    <w:p w14:paraId="37F3DCC6" w14:textId="636D605D" w:rsidR="00650C4E" w:rsidRDefault="00000000">
      <w:r>
        <w:rPr>
          <w:b/>
          <w:sz w:val="28"/>
        </w:rPr>
        <w:t xml:space="preserve">What’s </w:t>
      </w:r>
      <w:r w:rsidR="002B22C7">
        <w:rPr>
          <w:b/>
          <w:sz w:val="28"/>
        </w:rPr>
        <w:t>I</w:t>
      </w:r>
      <w:r>
        <w:rPr>
          <w:b/>
          <w:sz w:val="28"/>
        </w:rPr>
        <w:t>ncluded</w:t>
      </w:r>
    </w:p>
    <w:p w14:paraId="21697644" w14:textId="77777777" w:rsidR="00650C4E" w:rsidRDefault="00000000">
      <w:pPr>
        <w:pStyle w:val="ListBullet"/>
      </w:pPr>
      <w:r>
        <w:t>Three nourishing meals daily</w:t>
      </w:r>
    </w:p>
    <w:p w14:paraId="65EADC7A" w14:textId="77777777" w:rsidR="00650C4E" w:rsidRDefault="00000000">
      <w:pPr>
        <w:pStyle w:val="ListBullet"/>
      </w:pPr>
      <w:r>
        <w:t>Daily yoga with Shelley</w:t>
      </w:r>
    </w:p>
    <w:p w14:paraId="7E1922FC" w14:textId="77777777" w:rsidR="00650C4E" w:rsidRDefault="00000000">
      <w:pPr>
        <w:pStyle w:val="ListBullet"/>
      </w:pPr>
      <w:r>
        <w:t>Guided meditations</w:t>
      </w:r>
    </w:p>
    <w:p w14:paraId="2560289E" w14:textId="77777777" w:rsidR="00650C4E" w:rsidRDefault="00000000">
      <w:pPr>
        <w:pStyle w:val="ListBullet"/>
      </w:pPr>
      <w:r>
        <w:t>Finding Your Oversoul sessions</w:t>
      </w:r>
    </w:p>
    <w:p w14:paraId="7502EDAB" w14:textId="77777777" w:rsidR="00650C4E" w:rsidRDefault="00000000">
      <w:pPr>
        <w:pStyle w:val="ListBullet"/>
      </w:pPr>
      <w:r>
        <w:t>Energy healing sessions</w:t>
      </w:r>
    </w:p>
    <w:p w14:paraId="0C64A2C6" w14:textId="77777777" w:rsidR="00650C4E" w:rsidRDefault="00000000">
      <w:pPr>
        <w:pStyle w:val="ListBullet"/>
      </w:pPr>
      <w:r>
        <w:t>Snacks &amp; drinks throughout the day</w:t>
      </w:r>
    </w:p>
    <w:p w14:paraId="0BC53DE8" w14:textId="3BDD3429" w:rsidR="00650C4E" w:rsidRDefault="00513EE5">
      <w:pPr>
        <w:pStyle w:val="ListBullet"/>
      </w:pPr>
      <w:r>
        <w:t xml:space="preserve">Moon, </w:t>
      </w:r>
      <w:r w:rsidR="00000000">
        <w:t>Cacao &amp; Fire ceremony</w:t>
      </w:r>
    </w:p>
    <w:p w14:paraId="28E494B2" w14:textId="019A445D" w:rsidR="00650C4E" w:rsidRDefault="00000000">
      <w:pPr>
        <w:pStyle w:val="ListBullet"/>
      </w:pPr>
      <w:r>
        <w:t xml:space="preserve">Evening silent disco and </w:t>
      </w:r>
      <w:proofErr w:type="spellStart"/>
      <w:r w:rsidR="002F78DF">
        <w:t>StarDance</w:t>
      </w:r>
      <w:proofErr w:type="spellEnd"/>
      <w:r w:rsidR="002F78DF">
        <w:t xml:space="preserve"> movement experience</w:t>
      </w:r>
      <w:r w:rsidR="009442C3">
        <w:t>s</w:t>
      </w:r>
    </w:p>
    <w:p w14:paraId="642938F8" w14:textId="77777777" w:rsidR="00650C4E" w:rsidRDefault="00000000">
      <w:pPr>
        <w:pStyle w:val="ListBullet"/>
      </w:pPr>
      <w:r>
        <w:t>Guided visit to Sintra &amp; the National Palace (with audio experience)</w:t>
      </w:r>
    </w:p>
    <w:p w14:paraId="1C7B66CD" w14:textId="77777777" w:rsidR="00650C4E" w:rsidRDefault="00000000">
      <w:pPr>
        <w:pStyle w:val="ListBullet"/>
      </w:pPr>
      <w:r>
        <w:t>Beautiful private villa with pool and gardens</w:t>
      </w:r>
    </w:p>
    <w:p w14:paraId="45237EBE" w14:textId="77777777" w:rsidR="00650C4E" w:rsidRDefault="00000000">
      <w:pPr>
        <w:pStyle w:val="ListBullet"/>
      </w:pPr>
      <w:r>
        <w:t>Walking distance to the beach</w:t>
      </w:r>
    </w:p>
    <w:p w14:paraId="7DC228AB" w14:textId="713D7875" w:rsidR="00650C4E" w:rsidRDefault="00A122A0">
      <w:pPr>
        <w:pStyle w:val="ListBullet"/>
      </w:pPr>
      <w:r>
        <w:t>Wi-Fi</w:t>
      </w:r>
    </w:p>
    <w:p w14:paraId="4429C529" w14:textId="77777777" w:rsidR="00A122A0" w:rsidRDefault="00A122A0" w:rsidP="00A122A0">
      <w:pPr>
        <w:pStyle w:val="ListBullet"/>
        <w:numPr>
          <w:ilvl w:val="0"/>
          <w:numId w:val="0"/>
        </w:numPr>
        <w:ind w:left="360" w:hanging="360"/>
      </w:pPr>
    </w:p>
    <w:p w14:paraId="6E6B6153" w14:textId="77777777" w:rsidR="005B1AA4" w:rsidRPr="005B1AA4" w:rsidRDefault="005B1AA4" w:rsidP="005B1AA4">
      <w:pPr>
        <w:pStyle w:val="NormalWeb"/>
        <w:rPr>
          <w:rFonts w:asciiTheme="minorHAnsi" w:hAnsiTheme="minorHAnsi"/>
          <w:sz w:val="28"/>
          <w:szCs w:val="28"/>
        </w:rPr>
      </w:pPr>
      <w:r w:rsidRPr="005B1AA4">
        <w:rPr>
          <w:rStyle w:val="Strong"/>
          <w:rFonts w:asciiTheme="minorHAnsi" w:hAnsiTheme="minorHAnsi"/>
          <w:sz w:val="28"/>
          <w:szCs w:val="28"/>
        </w:rPr>
        <w:t>Villa Location &amp; Surroundings</w:t>
      </w:r>
    </w:p>
    <w:p w14:paraId="288193E1" w14:textId="77777777" w:rsidR="005B1AA4" w:rsidRPr="005B1AA4" w:rsidRDefault="005B1AA4" w:rsidP="005B1AA4">
      <w:pPr>
        <w:pStyle w:val="NormalWeb"/>
        <w:rPr>
          <w:rFonts w:asciiTheme="minorHAnsi" w:hAnsiTheme="minorHAnsi"/>
        </w:rPr>
      </w:pPr>
      <w:r w:rsidRPr="005B1AA4">
        <w:rPr>
          <w:rFonts w:asciiTheme="minorHAnsi" w:hAnsiTheme="minorHAnsi"/>
        </w:rPr>
        <w:t>The villa is located in Sintra, near Lisbon, Portugal, set within a private and spacious estate surrounded by nature.</w:t>
      </w:r>
    </w:p>
    <w:p w14:paraId="0E12F9C8" w14:textId="77777777" w:rsidR="005B1AA4" w:rsidRPr="005B1AA4" w:rsidRDefault="005B1AA4" w:rsidP="005B1AA4">
      <w:pPr>
        <w:pStyle w:val="NormalWeb"/>
        <w:rPr>
          <w:rFonts w:asciiTheme="minorHAnsi" w:hAnsiTheme="minorHAnsi"/>
        </w:rPr>
      </w:pPr>
      <w:r w:rsidRPr="005B1AA4">
        <w:rPr>
          <w:rFonts w:asciiTheme="minorHAnsi" w:hAnsiTheme="minorHAnsi"/>
        </w:rPr>
        <w:t xml:space="preserve">Just a 4-minute walk from the picturesque village of </w:t>
      </w:r>
      <w:proofErr w:type="spellStart"/>
      <w:r w:rsidRPr="005B1AA4">
        <w:rPr>
          <w:rFonts w:asciiTheme="minorHAnsi" w:hAnsiTheme="minorHAnsi"/>
        </w:rPr>
        <w:t>Azenhas</w:t>
      </w:r>
      <w:proofErr w:type="spellEnd"/>
      <w:r w:rsidRPr="005B1AA4">
        <w:rPr>
          <w:rFonts w:asciiTheme="minorHAnsi" w:hAnsiTheme="minorHAnsi"/>
        </w:rPr>
        <w:t xml:space="preserve"> do Mar and its nearby beach, the location offers a unique blend of coastal beauty and tranquillity.</w:t>
      </w:r>
    </w:p>
    <w:p w14:paraId="0905155F" w14:textId="77777777" w:rsidR="005B1AA4" w:rsidRPr="005B1AA4" w:rsidRDefault="005B1AA4" w:rsidP="005B1AA4">
      <w:pPr>
        <w:pStyle w:val="NormalWeb"/>
        <w:rPr>
          <w:rFonts w:asciiTheme="minorHAnsi" w:hAnsiTheme="minorHAnsi"/>
        </w:rPr>
      </w:pPr>
      <w:r w:rsidRPr="005B1AA4">
        <w:rPr>
          <w:rFonts w:asciiTheme="minorHAnsi" w:hAnsiTheme="minorHAnsi"/>
        </w:rPr>
        <w:t>Praia Grande, one of the region’s main beaches, is approximately 10 minutes by car, while Sintra village centre is around 18 minutes away. Sintra is recognised as a UNESCO Cultural Landscape, known for its rich history, lush forests and unique atmosphere.</w:t>
      </w:r>
    </w:p>
    <w:p w14:paraId="23119B54" w14:textId="77777777" w:rsidR="005B1AA4" w:rsidRPr="005B1AA4" w:rsidRDefault="005B1AA4" w:rsidP="005B1AA4">
      <w:pPr>
        <w:pStyle w:val="NormalWeb"/>
        <w:rPr>
          <w:rFonts w:asciiTheme="minorHAnsi" w:hAnsiTheme="minorHAnsi"/>
        </w:rPr>
      </w:pPr>
      <w:r w:rsidRPr="005B1AA4">
        <w:rPr>
          <w:rFonts w:asciiTheme="minorHAnsi" w:hAnsiTheme="minorHAnsi"/>
        </w:rPr>
        <w:t>Public transport is available within a 5-minute walking distance from the villa.</w:t>
      </w:r>
    </w:p>
    <w:p w14:paraId="542948DF" w14:textId="77777777" w:rsidR="005B1AA4" w:rsidRDefault="005B1AA4" w:rsidP="00A122A0">
      <w:pPr>
        <w:pStyle w:val="ListBullet"/>
        <w:numPr>
          <w:ilvl w:val="0"/>
          <w:numId w:val="0"/>
        </w:numPr>
        <w:ind w:left="360" w:hanging="360"/>
      </w:pPr>
    </w:p>
    <w:p w14:paraId="61B388F2" w14:textId="38E9FE53" w:rsidR="00A122A0" w:rsidRPr="00A122A0" w:rsidRDefault="00A122A0" w:rsidP="00A122A0">
      <w:pPr>
        <w:pStyle w:val="NormalWeb"/>
        <w:rPr>
          <w:rFonts w:asciiTheme="minorHAnsi" w:hAnsiTheme="minorHAnsi"/>
          <w:sz w:val="28"/>
          <w:szCs w:val="28"/>
        </w:rPr>
      </w:pPr>
      <w:r w:rsidRPr="00A122A0">
        <w:rPr>
          <w:rStyle w:val="Strong"/>
          <w:rFonts w:asciiTheme="minorHAnsi" w:hAnsiTheme="minorHAnsi"/>
          <w:sz w:val="28"/>
          <w:szCs w:val="28"/>
        </w:rPr>
        <w:t>The Comforts of The Villa</w:t>
      </w:r>
    </w:p>
    <w:p w14:paraId="3F999ACF" w14:textId="77777777" w:rsidR="00A122A0" w:rsidRPr="00A122A0" w:rsidRDefault="00A122A0" w:rsidP="00A122A0">
      <w:pPr>
        <w:pStyle w:val="NormalWeb"/>
        <w:rPr>
          <w:rFonts w:asciiTheme="minorHAnsi" w:hAnsiTheme="minorHAnsi"/>
        </w:rPr>
      </w:pPr>
      <w:r w:rsidRPr="00A122A0">
        <w:rPr>
          <w:rFonts w:asciiTheme="minorHAnsi" w:hAnsiTheme="minorHAnsi"/>
        </w:rPr>
        <w:t>The retreat takes place in a peaceful and spacious villa surrounded by nature, with beautiful views of the gardens, mountains, ocean and pool.</w:t>
      </w:r>
    </w:p>
    <w:p w14:paraId="02D4CA73" w14:textId="77777777" w:rsidR="00A122A0" w:rsidRPr="00A122A0" w:rsidRDefault="00A122A0" w:rsidP="00A122A0">
      <w:pPr>
        <w:pStyle w:val="NormalWeb"/>
        <w:rPr>
          <w:rFonts w:asciiTheme="minorHAnsi" w:hAnsiTheme="minorHAnsi"/>
        </w:rPr>
      </w:pPr>
      <w:r w:rsidRPr="00A122A0">
        <w:rPr>
          <w:rFonts w:asciiTheme="minorHAnsi" w:hAnsiTheme="minorHAnsi"/>
        </w:rPr>
        <w:t>The villa includes comfortable bedrooms, quality bed linen, towels and essential amenities to support a relaxed and restful stay.</w:t>
      </w:r>
    </w:p>
    <w:p w14:paraId="386749B0" w14:textId="77777777" w:rsidR="00A122A0" w:rsidRPr="00A122A0" w:rsidRDefault="00A122A0" w:rsidP="00A122A0">
      <w:pPr>
        <w:pStyle w:val="NormalWeb"/>
        <w:rPr>
          <w:rFonts w:asciiTheme="minorHAnsi" w:hAnsiTheme="minorHAnsi"/>
        </w:rPr>
      </w:pPr>
      <w:r w:rsidRPr="00A122A0">
        <w:rPr>
          <w:rFonts w:asciiTheme="minorHAnsi" w:hAnsiTheme="minorHAnsi"/>
        </w:rPr>
        <w:t>Bathrooms are fully equipped with hot water, hairdryers and basic toiletries.</w:t>
      </w:r>
    </w:p>
    <w:p w14:paraId="48A7A5F4" w14:textId="2F74DC29" w:rsidR="00A122A0" w:rsidRPr="00DB2E8E" w:rsidRDefault="00A122A0" w:rsidP="00A122A0">
      <w:pPr>
        <w:pStyle w:val="NormalWeb"/>
        <w:rPr>
          <w:rFonts w:asciiTheme="minorHAnsi" w:hAnsiTheme="minorHAnsi"/>
        </w:rPr>
      </w:pPr>
      <w:r w:rsidRPr="00DB2E8E">
        <w:rPr>
          <w:rFonts w:asciiTheme="minorHAnsi" w:hAnsiTheme="minorHAnsi"/>
        </w:rPr>
        <w:t xml:space="preserve">Guests have access to a private swimming pool, outdoor lounge areas, sun loungers and dining spaces, </w:t>
      </w:r>
      <w:r w:rsidR="00DB2E8E" w:rsidRPr="00DB2E8E">
        <w:rPr>
          <w:rFonts w:asciiTheme="minorHAnsi" w:hAnsiTheme="minorHAnsi"/>
        </w:rPr>
        <w:t>as well as a small lake within the grounds, home to local wildlife such as fish and turtles, adding to the natural beauty and tranquillity of the setting.</w:t>
      </w:r>
      <w:r w:rsidR="00DB2E8E" w:rsidRPr="00DB2E8E">
        <w:rPr>
          <w:rFonts w:asciiTheme="minorHAnsi" w:hAnsiTheme="minorHAnsi"/>
        </w:rPr>
        <w:t xml:space="preserve"> </w:t>
      </w:r>
      <w:r w:rsidRPr="00DB2E8E">
        <w:rPr>
          <w:rFonts w:asciiTheme="minorHAnsi" w:hAnsiTheme="minorHAnsi"/>
        </w:rPr>
        <w:t xml:space="preserve">There is </w:t>
      </w:r>
      <w:r w:rsidR="00DB2E8E" w:rsidRPr="00DB2E8E">
        <w:rPr>
          <w:rFonts w:asciiTheme="minorHAnsi" w:hAnsiTheme="minorHAnsi"/>
        </w:rPr>
        <w:t>Wi-Fi</w:t>
      </w:r>
      <w:r w:rsidRPr="00DB2E8E">
        <w:rPr>
          <w:rFonts w:asciiTheme="minorHAnsi" w:hAnsiTheme="minorHAnsi"/>
        </w:rPr>
        <w:t xml:space="preserve"> available throughout the property, along with quiet spaces for rest, reading and personal reflection.</w:t>
      </w:r>
    </w:p>
    <w:p w14:paraId="19396E63" w14:textId="0AA4E61A" w:rsidR="00A122A0" w:rsidRPr="00A122A0" w:rsidRDefault="00A122A0" w:rsidP="00A122A0">
      <w:pPr>
        <w:pStyle w:val="NormalWeb"/>
        <w:rPr>
          <w:rFonts w:asciiTheme="minorHAnsi" w:hAnsiTheme="minorHAnsi"/>
        </w:rPr>
      </w:pPr>
      <w:r w:rsidRPr="00A122A0">
        <w:rPr>
          <w:rFonts w:asciiTheme="minorHAnsi" w:hAnsiTheme="minorHAnsi"/>
        </w:rPr>
        <w:t>Laundry facilities are available on site if needed, and beach towels</w:t>
      </w:r>
      <w:r w:rsidR="00DB2E8E">
        <w:rPr>
          <w:rFonts w:asciiTheme="minorHAnsi" w:hAnsiTheme="minorHAnsi"/>
        </w:rPr>
        <w:t xml:space="preserve">, </w:t>
      </w:r>
      <w:r w:rsidR="00DB2E8E">
        <w:t>drying rack and iron for your convenience.</w:t>
      </w:r>
    </w:p>
    <w:p w14:paraId="1C9F2CAC" w14:textId="55E148C8" w:rsidR="00650C4E" w:rsidRDefault="00000000">
      <w:r>
        <w:rPr>
          <w:b/>
          <w:sz w:val="28"/>
        </w:rPr>
        <w:t xml:space="preserve">Accommodation </w:t>
      </w:r>
      <w:r w:rsidR="006A50D4">
        <w:rPr>
          <w:b/>
          <w:sz w:val="28"/>
        </w:rPr>
        <w:t>O</w:t>
      </w:r>
      <w:r>
        <w:rPr>
          <w:b/>
          <w:sz w:val="28"/>
        </w:rPr>
        <w:t>ptions</w:t>
      </w:r>
    </w:p>
    <w:p w14:paraId="21818267" w14:textId="77777777" w:rsidR="00650C4E" w:rsidRDefault="00000000">
      <w:r>
        <w:t>Accommodation is offered in a range of options to suit different preferences and levels of comfort:</w:t>
      </w:r>
    </w:p>
    <w:p w14:paraId="00745A93" w14:textId="3C4B1D3B" w:rsidR="00650C4E" w:rsidRDefault="00000000">
      <w:pPr>
        <w:pStyle w:val="ListBullet"/>
      </w:pPr>
      <w:r>
        <w:t>Budget →</w:t>
      </w:r>
      <w:r w:rsidR="00AA1C1E">
        <w:t xml:space="preserve">   </w:t>
      </w:r>
      <w:r>
        <w:t xml:space="preserve"> </w:t>
      </w:r>
      <w:r w:rsidR="00AA1C1E">
        <w:t xml:space="preserve"> </w:t>
      </w:r>
      <w:r>
        <w:t>£1,</w:t>
      </w:r>
      <w:r w:rsidR="00D871E4">
        <w:t>2</w:t>
      </w:r>
      <w:r>
        <w:t>50 – Community shared sleeping space</w:t>
      </w:r>
    </w:p>
    <w:p w14:paraId="0AC372E0" w14:textId="2D178A5E" w:rsidR="00650C4E" w:rsidRDefault="00000000">
      <w:pPr>
        <w:pStyle w:val="ListBullet"/>
      </w:pPr>
      <w:r>
        <w:t xml:space="preserve">Comfort → </w:t>
      </w:r>
      <w:r w:rsidR="00AA1C1E">
        <w:t xml:space="preserve">  </w:t>
      </w:r>
      <w:r>
        <w:t>£1,</w:t>
      </w:r>
      <w:r w:rsidR="00D871E4">
        <w:t>4</w:t>
      </w:r>
      <w:r>
        <w:t>50 – Private room with shared bathroom</w:t>
      </w:r>
    </w:p>
    <w:p w14:paraId="071ABB12" w14:textId="0FD4C34A" w:rsidR="00650C4E" w:rsidRDefault="00000000">
      <w:pPr>
        <w:pStyle w:val="ListBullet"/>
      </w:pPr>
      <w:r>
        <w:t>Premium → £1,</w:t>
      </w:r>
      <w:r w:rsidR="00D871E4">
        <w:t>7</w:t>
      </w:r>
      <w:r>
        <w:t>50 – Private room with en-suite bathroom</w:t>
      </w:r>
    </w:p>
    <w:p w14:paraId="2787494A" w14:textId="6FC9D5AF" w:rsidR="00650C4E" w:rsidRDefault="00000000">
      <w:pPr>
        <w:pStyle w:val="ListBullet"/>
      </w:pPr>
      <w:r>
        <w:t xml:space="preserve">Luxury → </w:t>
      </w:r>
      <w:r w:rsidR="00AA1C1E">
        <w:t xml:space="preserve">    </w:t>
      </w:r>
      <w:r>
        <w:t>£</w:t>
      </w:r>
      <w:r w:rsidR="00D871E4">
        <w:t>2</w:t>
      </w:r>
      <w:r>
        <w:t>,</w:t>
      </w:r>
      <w:r w:rsidR="00D871E4">
        <w:t>05</w:t>
      </w:r>
      <w:r>
        <w:t>0 – Full privacy for those wanting their own space</w:t>
      </w:r>
    </w:p>
    <w:p w14:paraId="75CE8814" w14:textId="77777777" w:rsidR="006A50D4" w:rsidRDefault="006A50D4" w:rsidP="00635FDF">
      <w:pPr>
        <w:pStyle w:val="ListBullet"/>
        <w:numPr>
          <w:ilvl w:val="0"/>
          <w:numId w:val="0"/>
        </w:numPr>
      </w:pPr>
    </w:p>
    <w:p w14:paraId="3F149277" w14:textId="77777777" w:rsidR="006A50D4" w:rsidRDefault="006A50D4" w:rsidP="006A50D4">
      <w:pPr>
        <w:pStyle w:val="ListBullet"/>
        <w:numPr>
          <w:ilvl w:val="0"/>
          <w:numId w:val="0"/>
        </w:numPr>
        <w:ind w:left="360" w:hanging="360"/>
      </w:pPr>
    </w:p>
    <w:p w14:paraId="6EA6AC40" w14:textId="31CE50DA" w:rsidR="006A50D4" w:rsidRDefault="006A50D4" w:rsidP="006A50D4">
      <w:pPr>
        <w:pStyle w:val="ListBullet"/>
        <w:numPr>
          <w:ilvl w:val="0"/>
          <w:numId w:val="0"/>
        </w:numPr>
        <w:ind w:left="360" w:hanging="360"/>
        <w:rPr>
          <w:b/>
          <w:bCs/>
          <w:sz w:val="28"/>
          <w:szCs w:val="28"/>
        </w:rPr>
      </w:pPr>
      <w:r w:rsidRPr="006A50D4">
        <w:rPr>
          <w:b/>
          <w:bCs/>
          <w:sz w:val="28"/>
          <w:szCs w:val="28"/>
        </w:rPr>
        <w:t>Early Bird</w:t>
      </w:r>
      <w:r>
        <w:rPr>
          <w:b/>
          <w:bCs/>
          <w:sz w:val="28"/>
          <w:szCs w:val="28"/>
        </w:rPr>
        <w:t xml:space="preserve"> Until April 4</w:t>
      </w:r>
      <w:r w:rsidRPr="006A50D4">
        <w:rPr>
          <w:b/>
          <w:bCs/>
          <w:sz w:val="28"/>
          <w:szCs w:val="28"/>
          <w:vertAlign w:val="superscript"/>
        </w:rPr>
        <w:t>th</w:t>
      </w:r>
      <w:r>
        <w:rPr>
          <w:b/>
          <w:bCs/>
          <w:sz w:val="28"/>
          <w:szCs w:val="28"/>
        </w:rPr>
        <w:t xml:space="preserve"> 2026</w:t>
      </w:r>
    </w:p>
    <w:p w14:paraId="1FF6C0B3" w14:textId="6CA3B5C1" w:rsidR="006A50D4" w:rsidRPr="006A50D4" w:rsidRDefault="006A50D4" w:rsidP="006A50D4">
      <w:pPr>
        <w:spacing w:after="0" w:line="240" w:lineRule="auto"/>
        <w:rPr>
          <w:rFonts w:ascii="Times New Roman" w:eastAsia="Times New Roman" w:hAnsi="Times New Roman" w:cs="Times New Roman"/>
          <w:sz w:val="24"/>
          <w:szCs w:val="24"/>
          <w:lang w:val="en-GB" w:eastAsia="en-GB"/>
        </w:rPr>
      </w:pPr>
      <w:r w:rsidRPr="006A50D4">
        <w:rPr>
          <w:rFonts w:ascii="Times New Roman" w:eastAsia="Times New Roman" w:hAnsi="Symbol"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 Budget → </w:t>
      </w:r>
      <w:r>
        <w:rPr>
          <w:rFonts w:ascii="Times New Roman" w:eastAsia="Times New Roman" w:hAnsi="Times New Roman" w:cs="Times New Roman"/>
          <w:sz w:val="24"/>
          <w:szCs w:val="24"/>
          <w:lang w:val="en-GB" w:eastAsia="en-GB"/>
        </w:rPr>
        <w:t xml:space="preserve">   </w:t>
      </w:r>
      <w:r w:rsidRPr="006A50D4">
        <w:rPr>
          <w:rFonts w:ascii="Times New Roman" w:eastAsia="Times New Roman" w:hAnsi="Times New Roman" w:cs="Times New Roman"/>
          <w:sz w:val="24"/>
          <w:szCs w:val="24"/>
          <w:lang w:val="en-GB" w:eastAsia="en-GB"/>
        </w:rPr>
        <w:t xml:space="preserve">£1,250 </w:t>
      </w:r>
    </w:p>
    <w:p w14:paraId="584B45FA" w14:textId="606490DC" w:rsidR="006A50D4" w:rsidRPr="006A50D4" w:rsidRDefault="006A50D4" w:rsidP="006A50D4">
      <w:pPr>
        <w:spacing w:after="0" w:line="240" w:lineRule="auto"/>
        <w:rPr>
          <w:rFonts w:ascii="Times New Roman" w:eastAsia="Times New Roman" w:hAnsi="Times New Roman" w:cs="Times New Roman"/>
          <w:sz w:val="24"/>
          <w:szCs w:val="24"/>
          <w:lang w:val="en-GB" w:eastAsia="en-GB"/>
        </w:rPr>
      </w:pPr>
      <w:r w:rsidRPr="006A50D4">
        <w:rPr>
          <w:rFonts w:ascii="Times New Roman" w:eastAsia="Times New Roman" w:hAnsi="Symbol"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 Comfort </w:t>
      </w:r>
      <w:r w:rsidR="00AA1C1E" w:rsidRPr="006A50D4">
        <w:rPr>
          <w:rFonts w:ascii="Times New Roman" w:eastAsia="Times New Roman" w:hAnsi="Times New Roman" w:cs="Times New Roman"/>
          <w:sz w:val="24"/>
          <w:szCs w:val="24"/>
          <w:lang w:val="en-GB" w:eastAsia="en-GB"/>
        </w:rPr>
        <w:t>→</w:t>
      </w:r>
      <w:r w:rsidR="00AA1C1E">
        <w:rPr>
          <w:rFonts w:ascii="Times New Roman" w:eastAsia="Times New Roman" w:hAnsi="Times New Roman" w:cs="Times New Roman"/>
          <w:sz w:val="24"/>
          <w:szCs w:val="24"/>
          <w:lang w:val="en-GB" w:eastAsia="en-GB"/>
        </w:rPr>
        <w:t xml:space="preserve"> </w:t>
      </w:r>
      <w:r w:rsidR="00AA1C1E" w:rsidRPr="006A50D4">
        <w:rPr>
          <w:rFonts w:ascii="Times New Roman" w:eastAsia="Times New Roman" w:hAnsi="Times New Roman" w:cs="Times New Roman"/>
          <w:sz w:val="24"/>
          <w:szCs w:val="24"/>
          <w:lang w:val="en-GB" w:eastAsia="en-GB"/>
        </w:rPr>
        <w:t xml:space="preserve"> </w:t>
      </w:r>
      <w:r w:rsidR="00AA1C1E">
        <w:rPr>
          <w:rFonts w:ascii="Times New Roman" w:eastAsia="Times New Roman" w:hAnsi="Times New Roman"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1,300 </w:t>
      </w:r>
      <w:r w:rsidR="00AA1C1E">
        <w:rPr>
          <w:rFonts w:ascii="Times New Roman" w:eastAsia="Times New Roman" w:hAnsi="Times New Roman"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early </w:t>
      </w:r>
      <w:r w:rsidR="00AA1C1E">
        <w:rPr>
          <w:rFonts w:ascii="Times New Roman" w:eastAsia="Times New Roman" w:hAnsi="Times New Roman" w:cs="Times New Roman"/>
          <w:sz w:val="24"/>
          <w:szCs w:val="24"/>
          <w:lang w:val="en-GB" w:eastAsia="en-GB"/>
        </w:rPr>
        <w:t>bird)</w:t>
      </w:r>
    </w:p>
    <w:p w14:paraId="5AC87570" w14:textId="2A376446" w:rsidR="006A50D4" w:rsidRPr="006A50D4" w:rsidRDefault="006A50D4" w:rsidP="006A50D4">
      <w:pPr>
        <w:spacing w:after="0" w:line="240" w:lineRule="auto"/>
        <w:rPr>
          <w:rFonts w:ascii="Times New Roman" w:eastAsia="Times New Roman" w:hAnsi="Times New Roman" w:cs="Times New Roman"/>
          <w:sz w:val="24"/>
          <w:szCs w:val="24"/>
          <w:lang w:val="en-GB" w:eastAsia="en-GB"/>
        </w:rPr>
      </w:pPr>
      <w:r w:rsidRPr="006A50D4">
        <w:rPr>
          <w:rFonts w:ascii="Times New Roman" w:eastAsia="Times New Roman" w:hAnsi="Symbol"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 Premium → £1,600 </w:t>
      </w:r>
      <w:r w:rsidR="00AA1C1E">
        <w:rPr>
          <w:rFonts w:ascii="Times New Roman" w:eastAsia="Times New Roman" w:hAnsi="Times New Roman"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early </w:t>
      </w:r>
      <w:r w:rsidR="00AA1C1E">
        <w:rPr>
          <w:rFonts w:ascii="Times New Roman" w:eastAsia="Times New Roman" w:hAnsi="Times New Roman" w:cs="Times New Roman"/>
          <w:sz w:val="24"/>
          <w:szCs w:val="24"/>
          <w:lang w:val="en-GB" w:eastAsia="en-GB"/>
        </w:rPr>
        <w:t>bird)</w:t>
      </w:r>
    </w:p>
    <w:p w14:paraId="0EE0D787" w14:textId="1F50CE47" w:rsidR="006A50D4" w:rsidRPr="0037273E" w:rsidRDefault="006A50D4" w:rsidP="0037273E">
      <w:pPr>
        <w:pStyle w:val="ListBullet"/>
        <w:numPr>
          <w:ilvl w:val="0"/>
          <w:numId w:val="0"/>
        </w:numPr>
        <w:ind w:left="360" w:hanging="360"/>
        <w:rPr>
          <w:rFonts w:ascii="Times New Roman" w:eastAsia="Times New Roman" w:hAnsi="Times New Roman" w:cs="Times New Roman"/>
          <w:sz w:val="24"/>
          <w:szCs w:val="24"/>
          <w:lang w:val="en-GB" w:eastAsia="en-GB"/>
        </w:rPr>
      </w:pPr>
      <w:r w:rsidRPr="006A50D4">
        <w:rPr>
          <w:rFonts w:ascii="Times New Roman" w:eastAsia="Times New Roman" w:hAnsi="Symbol" w:cs="Times New Roman"/>
          <w:sz w:val="24"/>
          <w:szCs w:val="24"/>
          <w:lang w:val="en-GB" w:eastAsia="en-GB"/>
        </w:rPr>
        <w:t></w:t>
      </w:r>
      <w:r w:rsidRPr="006A50D4">
        <w:rPr>
          <w:rFonts w:ascii="Times New Roman" w:eastAsia="Times New Roman" w:hAnsi="Times New Roman" w:cs="Times New Roman"/>
          <w:sz w:val="24"/>
          <w:szCs w:val="24"/>
          <w:lang w:val="en-GB" w:eastAsia="en-GB"/>
        </w:rPr>
        <w:t xml:space="preserve"> Luxury → </w:t>
      </w:r>
      <w:r>
        <w:rPr>
          <w:rFonts w:ascii="Times New Roman" w:eastAsia="Times New Roman" w:hAnsi="Times New Roman" w:cs="Times New Roman"/>
          <w:sz w:val="24"/>
          <w:szCs w:val="24"/>
          <w:lang w:val="en-GB" w:eastAsia="en-GB"/>
        </w:rPr>
        <w:t xml:space="preserve">   </w:t>
      </w:r>
      <w:r w:rsidRPr="006A50D4">
        <w:rPr>
          <w:rFonts w:ascii="Times New Roman" w:eastAsia="Times New Roman" w:hAnsi="Times New Roman" w:cs="Times New Roman"/>
          <w:sz w:val="24"/>
          <w:szCs w:val="24"/>
          <w:lang w:val="en-GB" w:eastAsia="en-GB"/>
        </w:rPr>
        <w:t xml:space="preserve">£1,900 </w:t>
      </w:r>
      <w:r w:rsidR="00AA1C1E">
        <w:rPr>
          <w:rFonts w:ascii="Times New Roman" w:eastAsia="Times New Roman" w:hAnsi="Times New Roman" w:cs="Times New Roman"/>
          <w:sz w:val="24"/>
          <w:szCs w:val="24"/>
          <w:lang w:val="en-GB" w:eastAsia="en-GB"/>
        </w:rPr>
        <w:t>(</w:t>
      </w:r>
      <w:r w:rsidRPr="006A50D4">
        <w:rPr>
          <w:rFonts w:ascii="Times New Roman" w:eastAsia="Times New Roman" w:hAnsi="Times New Roman" w:cs="Times New Roman"/>
          <w:sz w:val="24"/>
          <w:szCs w:val="24"/>
          <w:lang w:val="en-GB" w:eastAsia="en-GB"/>
        </w:rPr>
        <w:t>early</w:t>
      </w:r>
      <w:r w:rsidR="00AA1C1E">
        <w:rPr>
          <w:rFonts w:ascii="Times New Roman" w:eastAsia="Times New Roman" w:hAnsi="Times New Roman" w:cs="Times New Roman"/>
          <w:sz w:val="24"/>
          <w:szCs w:val="24"/>
          <w:lang w:val="en-GB" w:eastAsia="en-GB"/>
        </w:rPr>
        <w:t xml:space="preserve"> bird)</w:t>
      </w:r>
    </w:p>
    <w:p w14:paraId="6D7683B1" w14:textId="77777777" w:rsidR="006A50D4" w:rsidRPr="006A50D4" w:rsidRDefault="006A50D4" w:rsidP="006A50D4">
      <w:pPr>
        <w:spacing w:before="100" w:beforeAutospacing="1" w:after="100" w:afterAutospacing="1" w:line="240" w:lineRule="auto"/>
        <w:outlineLvl w:val="3"/>
        <w:rPr>
          <w:rFonts w:ascii="Times New Roman" w:eastAsia="Times New Roman" w:hAnsi="Times New Roman" w:cs="Times New Roman"/>
          <w:b/>
          <w:bCs/>
          <w:sz w:val="24"/>
          <w:szCs w:val="24"/>
          <w:lang w:val="en-GB" w:eastAsia="en-GB"/>
        </w:rPr>
      </w:pPr>
      <w:r w:rsidRPr="006A50D4">
        <w:rPr>
          <w:rFonts w:ascii="Times New Roman" w:eastAsia="Times New Roman" w:hAnsi="Times New Roman" w:cs="Times New Roman"/>
          <w:b/>
          <w:bCs/>
          <w:sz w:val="24"/>
          <w:szCs w:val="24"/>
          <w:lang w:val="en-GB" w:eastAsia="en-GB"/>
        </w:rPr>
        <w:t>For EVERYONE (early bird + regular):</w:t>
      </w:r>
    </w:p>
    <w:p w14:paraId="517A1A90" w14:textId="77B56E4D" w:rsidR="006A50D4" w:rsidRPr="004D1C11" w:rsidRDefault="006A50D4" w:rsidP="004D1C11">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n-GB"/>
        </w:rPr>
      </w:pPr>
      <w:r w:rsidRPr="006A50D4">
        <w:rPr>
          <w:rFonts w:ascii="Times New Roman" w:eastAsia="Times New Roman" w:hAnsi="Times New Roman" w:cs="Times New Roman"/>
          <w:sz w:val="24"/>
          <w:szCs w:val="24"/>
          <w:lang w:val="en-GB" w:eastAsia="en-GB"/>
        </w:rPr>
        <w:t>£500 deposit to secure spot</w:t>
      </w:r>
    </w:p>
    <w:p w14:paraId="0C13705E" w14:textId="3E5DF73D" w:rsidR="00650C4E" w:rsidRDefault="00000000">
      <w:r>
        <w:rPr>
          <w:b/>
          <w:sz w:val="28"/>
        </w:rPr>
        <w:t xml:space="preserve">Optional </w:t>
      </w:r>
      <w:r w:rsidR="00F446AB">
        <w:rPr>
          <w:b/>
          <w:sz w:val="28"/>
        </w:rPr>
        <w:t>E</w:t>
      </w:r>
      <w:r>
        <w:rPr>
          <w:b/>
          <w:sz w:val="28"/>
        </w:rPr>
        <w:t>xtras</w:t>
      </w:r>
    </w:p>
    <w:p w14:paraId="60CA8520" w14:textId="77777777" w:rsidR="00650C4E" w:rsidRDefault="00000000">
      <w:pPr>
        <w:pStyle w:val="ListBullet"/>
      </w:pPr>
      <w:r>
        <w:t>Group dinner at a local restaurant</w:t>
      </w:r>
    </w:p>
    <w:p w14:paraId="5461FCF2" w14:textId="31EB86EC" w:rsidR="00650C4E" w:rsidRDefault="001541DE">
      <w:pPr>
        <w:pStyle w:val="ListBullet"/>
      </w:pPr>
      <w:r>
        <w:t xml:space="preserve">Taxis </w:t>
      </w:r>
      <w:r w:rsidR="00000000">
        <w:t xml:space="preserve"> </w:t>
      </w:r>
      <w:r>
        <w:t xml:space="preserve">are easily available from the airport </w:t>
      </w:r>
      <w:r w:rsidR="00000000">
        <w:t>(approx. €40–€70 each way, 30 minutes from Lisbon)</w:t>
      </w:r>
    </w:p>
    <w:p w14:paraId="2D8200D5" w14:textId="77777777" w:rsidR="005B1AA4" w:rsidRDefault="005B1AA4">
      <w:pPr>
        <w:rPr>
          <w:b/>
          <w:sz w:val="28"/>
        </w:rPr>
      </w:pPr>
    </w:p>
    <w:p w14:paraId="4E31A9AD" w14:textId="527ECD99" w:rsidR="00650C4E" w:rsidRDefault="00000000">
      <w:r>
        <w:rPr>
          <w:b/>
          <w:sz w:val="28"/>
        </w:rPr>
        <w:lastRenderedPageBreak/>
        <w:t xml:space="preserve">The </w:t>
      </w:r>
      <w:r w:rsidR="00F446AB">
        <w:rPr>
          <w:b/>
          <w:sz w:val="28"/>
        </w:rPr>
        <w:t>E</w:t>
      </w:r>
      <w:r>
        <w:rPr>
          <w:b/>
          <w:sz w:val="28"/>
        </w:rPr>
        <w:t>xperience</w:t>
      </w:r>
    </w:p>
    <w:p w14:paraId="624742EA" w14:textId="77777777" w:rsidR="00650C4E" w:rsidRDefault="00000000">
      <w:r>
        <w:t>Each day is gently structured, while still allowing space for rest, reflection, and personal integration.</w:t>
      </w:r>
    </w:p>
    <w:p w14:paraId="62DEE884" w14:textId="77777777" w:rsidR="00650C4E" w:rsidRDefault="00000000">
      <w:pPr>
        <w:pStyle w:val="ListBullet"/>
      </w:pPr>
      <w:r>
        <w:t>Deep inner work</w:t>
      </w:r>
    </w:p>
    <w:p w14:paraId="1C8B042B" w14:textId="77777777" w:rsidR="00650C4E" w:rsidRDefault="00000000">
      <w:pPr>
        <w:pStyle w:val="ListBullet"/>
      </w:pPr>
      <w:r>
        <w:t>Movement and embodiment</w:t>
      </w:r>
    </w:p>
    <w:p w14:paraId="1C2BB4E6" w14:textId="77777777" w:rsidR="00650C4E" w:rsidRDefault="00000000">
      <w:pPr>
        <w:pStyle w:val="ListBullet"/>
      </w:pPr>
      <w:r>
        <w:t>Connection with others</w:t>
      </w:r>
    </w:p>
    <w:p w14:paraId="53C795C6" w14:textId="77777777" w:rsidR="00650C4E" w:rsidRDefault="00000000">
      <w:pPr>
        <w:pStyle w:val="ListBullet"/>
      </w:pPr>
      <w:r>
        <w:t>Spacious time to rest, enjoy nature, and simply be</w:t>
      </w:r>
    </w:p>
    <w:p w14:paraId="2AC9ABF1" w14:textId="77777777" w:rsidR="00650C4E" w:rsidRDefault="00000000">
      <w:r>
        <w:t>There is no pressure to do everything. You are invited to move at your own rhythm.</w:t>
      </w:r>
    </w:p>
    <w:p w14:paraId="15D5FC51" w14:textId="1E688B92" w:rsidR="00150F13" w:rsidRPr="00150F13" w:rsidRDefault="00150F13" w:rsidP="00150F13">
      <w:pPr>
        <w:spacing w:before="100" w:beforeAutospacing="1" w:after="100" w:afterAutospacing="1" w:line="240" w:lineRule="auto"/>
        <w:outlineLvl w:val="2"/>
        <w:rPr>
          <w:rFonts w:eastAsia="Times New Roman" w:cs="Times New Roman"/>
          <w:b/>
          <w:bCs/>
          <w:sz w:val="27"/>
          <w:szCs w:val="27"/>
          <w:lang w:val="en-GB" w:eastAsia="en-GB"/>
        </w:rPr>
      </w:pPr>
      <w:r w:rsidRPr="00150F13">
        <w:rPr>
          <w:rFonts w:eastAsia="Times New Roman" w:cs="Times New Roman"/>
          <w:b/>
          <w:bCs/>
          <w:sz w:val="27"/>
          <w:szCs w:val="27"/>
          <w:lang w:val="en-GB" w:eastAsia="en-GB"/>
        </w:rPr>
        <w:t xml:space="preserve">Your </w:t>
      </w:r>
      <w:r w:rsidR="00F446AB">
        <w:rPr>
          <w:rFonts w:eastAsia="Times New Roman" w:cs="Times New Roman"/>
          <w:b/>
          <w:bCs/>
          <w:sz w:val="27"/>
          <w:szCs w:val="27"/>
          <w:lang w:val="en-GB" w:eastAsia="en-GB"/>
        </w:rPr>
        <w:t>H</w:t>
      </w:r>
      <w:r w:rsidRPr="00150F13">
        <w:rPr>
          <w:rFonts w:eastAsia="Times New Roman" w:cs="Times New Roman"/>
          <w:b/>
          <w:bCs/>
          <w:sz w:val="27"/>
          <w:szCs w:val="27"/>
          <w:lang w:val="en-GB" w:eastAsia="en-GB"/>
        </w:rPr>
        <w:t>osts</w:t>
      </w:r>
    </w:p>
    <w:p w14:paraId="4D3D7901" w14:textId="77777777" w:rsidR="00150F13" w:rsidRPr="005B1AA4" w:rsidRDefault="00150F13" w:rsidP="00150F13">
      <w:pPr>
        <w:spacing w:before="100" w:beforeAutospacing="1" w:after="100" w:afterAutospacing="1" w:line="240" w:lineRule="auto"/>
        <w:rPr>
          <w:rFonts w:eastAsia="Times New Roman" w:cs="Times New Roman"/>
          <w:sz w:val="24"/>
          <w:szCs w:val="24"/>
          <w:lang w:val="en-GB" w:eastAsia="en-GB"/>
        </w:rPr>
      </w:pPr>
      <w:r w:rsidRPr="005B1AA4">
        <w:rPr>
          <w:rFonts w:eastAsia="Times New Roman" w:cs="Times New Roman"/>
          <w:sz w:val="24"/>
          <w:szCs w:val="24"/>
          <w:lang w:val="en-GB" w:eastAsia="en-GB"/>
        </w:rPr>
        <w:t>This retreat is held by Guiomar and Shelley, bringing together a balance of depth, presence, and embodied practice.</w:t>
      </w:r>
    </w:p>
    <w:p w14:paraId="4A580370" w14:textId="77777777" w:rsidR="00150F13" w:rsidRPr="005B1AA4" w:rsidRDefault="00150F13" w:rsidP="00150F13">
      <w:pPr>
        <w:spacing w:before="100" w:beforeAutospacing="1" w:after="100" w:afterAutospacing="1" w:line="240" w:lineRule="auto"/>
        <w:rPr>
          <w:rFonts w:eastAsia="Times New Roman" w:cs="Times New Roman"/>
          <w:sz w:val="24"/>
          <w:szCs w:val="24"/>
          <w:lang w:val="en-GB" w:eastAsia="en-GB"/>
        </w:rPr>
      </w:pPr>
      <w:r w:rsidRPr="005B1AA4">
        <w:rPr>
          <w:rFonts w:eastAsia="Times New Roman" w:cs="Times New Roman"/>
          <w:sz w:val="24"/>
          <w:szCs w:val="24"/>
          <w:lang w:val="en-GB" w:eastAsia="en-GB"/>
        </w:rPr>
        <w:t>Guiomar is a holistic therapist with over a decade of practice, and space holder, working with meditation, sound, and emotional integration. Her approach is gentle yet powerful, creating environments where people can slow down, reconnect, and explore what is ready to shift within them.</w:t>
      </w:r>
    </w:p>
    <w:p w14:paraId="2D88C4FE" w14:textId="77777777" w:rsidR="00150F13" w:rsidRPr="005B1AA4" w:rsidRDefault="00150F13" w:rsidP="00150F13">
      <w:pPr>
        <w:spacing w:before="100" w:beforeAutospacing="1" w:after="100" w:afterAutospacing="1" w:line="240" w:lineRule="auto"/>
        <w:rPr>
          <w:rFonts w:eastAsia="Times New Roman" w:cs="Times New Roman"/>
          <w:sz w:val="24"/>
          <w:szCs w:val="24"/>
          <w:lang w:val="en-GB" w:eastAsia="en-GB"/>
        </w:rPr>
      </w:pPr>
      <w:r w:rsidRPr="005B1AA4">
        <w:rPr>
          <w:rFonts w:eastAsia="Times New Roman" w:cs="Times New Roman"/>
          <w:sz w:val="24"/>
          <w:szCs w:val="24"/>
          <w:lang w:val="en-GB" w:eastAsia="en-GB"/>
        </w:rPr>
        <w:t>Shelley is an experienced yoga teacher with two decades of practice, offering grounding, body awareness, and supportive movement practices that help integrate the inner work. Her sessions are accessible, calming, and deeply restorative.</w:t>
      </w:r>
    </w:p>
    <w:p w14:paraId="72FA0DED" w14:textId="77777777" w:rsidR="00150F13" w:rsidRPr="005B1AA4" w:rsidRDefault="00150F13" w:rsidP="00150F13">
      <w:pPr>
        <w:spacing w:before="100" w:beforeAutospacing="1" w:after="100" w:afterAutospacing="1" w:line="240" w:lineRule="auto"/>
        <w:rPr>
          <w:rFonts w:eastAsia="Times New Roman" w:cs="Times New Roman"/>
          <w:sz w:val="24"/>
          <w:szCs w:val="24"/>
          <w:lang w:val="en-GB" w:eastAsia="en-GB"/>
        </w:rPr>
      </w:pPr>
      <w:r w:rsidRPr="005B1AA4">
        <w:rPr>
          <w:rFonts w:eastAsia="Times New Roman" w:cs="Times New Roman"/>
          <w:sz w:val="24"/>
          <w:szCs w:val="24"/>
          <w:lang w:val="en-GB" w:eastAsia="en-GB"/>
        </w:rPr>
        <w:t>Together, they create a space that feels safe, supportive, and natural—allowing each person to move through the experience in their own way, at their own pace.</w:t>
      </w:r>
    </w:p>
    <w:p w14:paraId="7DF52C23" w14:textId="5DE08F2A" w:rsidR="00650C4E" w:rsidRDefault="00000000">
      <w:r>
        <w:rPr>
          <w:b/>
          <w:sz w:val="28"/>
        </w:rPr>
        <w:t xml:space="preserve">Travel </w:t>
      </w:r>
      <w:r w:rsidR="00F446AB">
        <w:rPr>
          <w:b/>
          <w:sz w:val="28"/>
        </w:rPr>
        <w:t>I</w:t>
      </w:r>
      <w:r>
        <w:rPr>
          <w:b/>
          <w:sz w:val="28"/>
        </w:rPr>
        <w:t>nformation</w:t>
      </w:r>
    </w:p>
    <w:p w14:paraId="41AB4269" w14:textId="77777777" w:rsidR="00650C4E" w:rsidRDefault="00000000">
      <w:r>
        <w:t>The retreat is easily accessible from the UK, with regular flights from London airports to Lisbon. The flight time is approximately 2.5 hours, making it a smooth and manageable journey.</w:t>
      </w:r>
    </w:p>
    <w:p w14:paraId="5A62E6AD" w14:textId="77777777" w:rsidR="00AC6599" w:rsidRDefault="00AC6599" w:rsidP="00AC6599">
      <w:pPr>
        <w:pStyle w:val="NormalWeb"/>
      </w:pPr>
      <w:r>
        <w:t>From Lisbon Airport, the villa is approximately a 30-minute drive. Taxis are easy to access directly outside the arrivals area, with typical costs ranging from €40–€70 each way.</w:t>
      </w:r>
    </w:p>
    <w:p w14:paraId="1F384F25" w14:textId="77777777" w:rsidR="00AC6599" w:rsidRDefault="00AC6599" w:rsidP="00AC6599">
      <w:pPr>
        <w:pStyle w:val="NormalWeb"/>
      </w:pPr>
      <w:r>
        <w:t>Flights to Portugal in October are generally affordable, typically ranging between £160–£200 return when booked in advance.</w:t>
      </w:r>
    </w:p>
    <w:p w14:paraId="4E40FF2E" w14:textId="77777777" w:rsidR="00AC6599" w:rsidRPr="00AC6599" w:rsidRDefault="00AC6599" w:rsidP="00AC6599">
      <w:pPr>
        <w:pStyle w:val="NormalWeb"/>
        <w:rPr>
          <w:b/>
          <w:bCs/>
          <w:u w:val="single"/>
        </w:rPr>
      </w:pPr>
      <w:r w:rsidRPr="00AC6599">
        <w:rPr>
          <w:b/>
          <w:bCs/>
          <w:u w:val="single"/>
        </w:rPr>
        <w:t>Please note that flights, airport transfers and travel insurance are not included in the retreat price.</w:t>
      </w:r>
    </w:p>
    <w:p w14:paraId="3053B85C" w14:textId="5F40F77A" w:rsidR="00650C4E" w:rsidRPr="00513EE5" w:rsidRDefault="00513EE5">
      <w:pPr>
        <w:rPr>
          <w:b/>
          <w:bCs/>
          <w:i/>
          <w:iCs/>
          <w:u w:val="single"/>
        </w:rPr>
      </w:pPr>
      <w:r>
        <w:rPr>
          <w:u w:val="single"/>
        </w:rPr>
        <w:br/>
      </w:r>
      <w:r w:rsidRPr="00513EE5">
        <w:rPr>
          <w:b/>
          <w:bCs/>
          <w:i/>
          <w:iCs/>
          <w:u w:val="single"/>
        </w:rPr>
        <w:t>By booking your place, you confirm that you have read and agreed to the full Terms &amp; Conditions provided.</w:t>
      </w:r>
    </w:p>
    <w:p w14:paraId="136A0DF4" w14:textId="65DC8495" w:rsidR="004D1C11" w:rsidRDefault="0037273E">
      <w:r>
        <w:rPr>
          <w:noProof/>
        </w:rPr>
        <w:lastRenderedPageBreak/>
        <w:drawing>
          <wp:anchor distT="0" distB="0" distL="114300" distR="114300" simplePos="0" relativeHeight="251660288" behindDoc="0" locked="0" layoutInCell="1" allowOverlap="1" wp14:anchorId="21FF8D1E" wp14:editId="70F48CCA">
            <wp:simplePos x="0" y="0"/>
            <wp:positionH relativeFrom="column">
              <wp:posOffset>3952875</wp:posOffset>
            </wp:positionH>
            <wp:positionV relativeFrom="margin">
              <wp:posOffset>6985</wp:posOffset>
            </wp:positionV>
            <wp:extent cx="1957070" cy="2007235"/>
            <wp:effectExtent l="0" t="0" r="5080" b="0"/>
            <wp:wrapTopAndBottom/>
            <wp:docPr id="17912344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234471" name="Picture 1791234471"/>
                    <pic:cNvPicPr/>
                  </pic:nvPicPr>
                  <pic:blipFill>
                    <a:blip r:embed="rId9"/>
                    <a:stretch>
                      <a:fillRect/>
                    </a:stretch>
                  </pic:blipFill>
                  <pic:spPr>
                    <a:xfrm flipH="1">
                      <a:off x="0" y="0"/>
                      <a:ext cx="1957070" cy="200723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752" behindDoc="0" locked="0" layoutInCell="1" allowOverlap="1" wp14:anchorId="50913139" wp14:editId="65B719B5">
            <wp:simplePos x="0" y="0"/>
            <wp:positionH relativeFrom="column">
              <wp:posOffset>904875</wp:posOffset>
            </wp:positionH>
            <wp:positionV relativeFrom="page">
              <wp:posOffset>808990</wp:posOffset>
            </wp:positionV>
            <wp:extent cx="1800225" cy="1990725"/>
            <wp:effectExtent l="0" t="0" r="9525" b="9525"/>
            <wp:wrapTopAndBottom/>
            <wp:docPr id="5081740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174040" name="Picture 508174040"/>
                    <pic:cNvPicPr/>
                  </pic:nvPicPr>
                  <pic:blipFill>
                    <a:blip r:embed="rId10"/>
                    <a:stretch>
                      <a:fillRect/>
                    </a:stretch>
                  </pic:blipFill>
                  <pic:spPr>
                    <a:xfrm>
                      <a:off x="0" y="0"/>
                      <a:ext cx="1800225" cy="1990725"/>
                    </a:xfrm>
                    <a:prstGeom prst="rect">
                      <a:avLst/>
                    </a:prstGeom>
                  </pic:spPr>
                </pic:pic>
              </a:graphicData>
            </a:graphic>
            <wp14:sizeRelH relativeFrom="margin">
              <wp14:pctWidth>0</wp14:pctWidth>
            </wp14:sizeRelH>
            <wp14:sizeRelV relativeFrom="margin">
              <wp14:pctHeight>0</wp14:pctHeight>
            </wp14:sizeRelV>
          </wp:anchor>
        </w:drawing>
      </w:r>
      <w:r w:rsidR="004D1C11">
        <w:t xml:space="preserve">  </w:t>
      </w:r>
      <w:r w:rsidR="004D1C11">
        <w:br/>
        <w:t xml:space="preserve">                                       Guiomar Rebelo                                                                          She</w:t>
      </w:r>
      <w:r w:rsidR="00943695">
        <w:t>l</w:t>
      </w:r>
      <w:r w:rsidR="004D1C11">
        <w:t>l</w:t>
      </w:r>
      <w:r w:rsidR="00AA1C1E">
        <w:t>e</w:t>
      </w:r>
      <w:r w:rsidR="004D1C11">
        <w:t xml:space="preserve">y Shine </w:t>
      </w:r>
    </w:p>
    <w:p w14:paraId="098A5276" w14:textId="19D37F11" w:rsidR="004D1C11" w:rsidRDefault="004D1C11"/>
    <w:p w14:paraId="11FF1147" w14:textId="77777777" w:rsidR="0037273E" w:rsidRDefault="00000000">
      <w:r>
        <w:t>If something in you feels drawn to this space, you are very welcome to reach out for more details or to reserve your place.</w:t>
      </w:r>
      <w:r w:rsidR="00635FDF">
        <w:t xml:space="preserve">                                                          </w:t>
      </w:r>
    </w:p>
    <w:p w14:paraId="0C71F888" w14:textId="77777777" w:rsidR="0037273E" w:rsidRDefault="0037273E"/>
    <w:p w14:paraId="16D466BC" w14:textId="01469941" w:rsidR="00650C4E" w:rsidRDefault="00635FDF">
      <w:r>
        <w:t xml:space="preserve"> EMAIL: thehealingtemple@outlook.com</w:t>
      </w:r>
    </w:p>
    <w:p w14:paraId="6D75EE72" w14:textId="77AE31FE" w:rsidR="00650C4E" w:rsidRDefault="00000000">
      <w:r>
        <w:t>Guiomar</w:t>
      </w:r>
      <w:r w:rsidR="00150F13">
        <w:t xml:space="preserve"> &amp; Shelley</w:t>
      </w:r>
    </w:p>
    <w:p w14:paraId="45F413B5" w14:textId="308ACD8C" w:rsidR="00150F13" w:rsidRDefault="00150F13">
      <w:r>
        <w:t xml:space="preserve">                       </w:t>
      </w:r>
    </w:p>
    <w:sectPr w:rsidR="00150F13" w:rsidSect="00150F13">
      <w:head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C7304" w14:textId="77777777" w:rsidR="001B1496" w:rsidRDefault="001B1496" w:rsidP="00150F13">
      <w:pPr>
        <w:spacing w:after="0" w:line="240" w:lineRule="auto"/>
      </w:pPr>
      <w:r>
        <w:separator/>
      </w:r>
    </w:p>
  </w:endnote>
  <w:endnote w:type="continuationSeparator" w:id="0">
    <w:p w14:paraId="4DDB4FAA" w14:textId="77777777" w:rsidR="001B1496" w:rsidRDefault="001B1496" w:rsidP="00150F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12596" w14:textId="77777777" w:rsidR="001B1496" w:rsidRDefault="001B1496" w:rsidP="00150F13">
      <w:pPr>
        <w:spacing w:after="0" w:line="240" w:lineRule="auto"/>
      </w:pPr>
      <w:r>
        <w:separator/>
      </w:r>
    </w:p>
  </w:footnote>
  <w:footnote w:type="continuationSeparator" w:id="0">
    <w:p w14:paraId="153FA97F" w14:textId="77777777" w:rsidR="001B1496" w:rsidRDefault="001B1496" w:rsidP="00150F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8280284"/>
      <w:docPartObj>
        <w:docPartGallery w:val="Page Numbers (Top of Page)"/>
        <w:docPartUnique/>
      </w:docPartObj>
    </w:sdtPr>
    <w:sdtEndPr>
      <w:rPr>
        <w:noProof/>
      </w:rPr>
    </w:sdtEndPr>
    <w:sdtContent>
      <w:p w14:paraId="01E3388C" w14:textId="77777777" w:rsidR="00150F13" w:rsidRDefault="00150F1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4FCFD33" w14:textId="77777777" w:rsidR="00150F13" w:rsidRDefault="00150F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CCEC0654"/>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C57015"/>
    <w:multiLevelType w:val="hybridMultilevel"/>
    <w:tmpl w:val="6A20B15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0B590F6D"/>
    <w:multiLevelType w:val="multilevel"/>
    <w:tmpl w:val="02827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0226C6"/>
    <w:multiLevelType w:val="multilevel"/>
    <w:tmpl w:val="6E1C8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8105411">
    <w:abstractNumId w:val="8"/>
  </w:num>
  <w:num w:numId="2" w16cid:durableId="93323864">
    <w:abstractNumId w:val="6"/>
  </w:num>
  <w:num w:numId="3" w16cid:durableId="20250632">
    <w:abstractNumId w:val="5"/>
  </w:num>
  <w:num w:numId="4" w16cid:durableId="560869875">
    <w:abstractNumId w:val="4"/>
  </w:num>
  <w:num w:numId="5" w16cid:durableId="458719222">
    <w:abstractNumId w:val="7"/>
  </w:num>
  <w:num w:numId="6" w16cid:durableId="1097217163">
    <w:abstractNumId w:val="3"/>
  </w:num>
  <w:num w:numId="7" w16cid:durableId="872764012">
    <w:abstractNumId w:val="2"/>
  </w:num>
  <w:num w:numId="8" w16cid:durableId="129400075">
    <w:abstractNumId w:val="1"/>
  </w:num>
  <w:num w:numId="9" w16cid:durableId="175777642">
    <w:abstractNumId w:val="0"/>
  </w:num>
  <w:num w:numId="10" w16cid:durableId="1110122017">
    <w:abstractNumId w:val="11"/>
  </w:num>
  <w:num w:numId="11" w16cid:durableId="944729809">
    <w:abstractNumId w:val="9"/>
  </w:num>
  <w:num w:numId="12" w16cid:durableId="7258405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50F13"/>
    <w:rsid w:val="001541DE"/>
    <w:rsid w:val="001B1496"/>
    <w:rsid w:val="0029639D"/>
    <w:rsid w:val="002B22C7"/>
    <w:rsid w:val="002F78DF"/>
    <w:rsid w:val="00312890"/>
    <w:rsid w:val="00326F90"/>
    <w:rsid w:val="0037273E"/>
    <w:rsid w:val="00476809"/>
    <w:rsid w:val="004D1C11"/>
    <w:rsid w:val="00513EE5"/>
    <w:rsid w:val="00536492"/>
    <w:rsid w:val="005B1AA4"/>
    <w:rsid w:val="00635FDF"/>
    <w:rsid w:val="00650C4E"/>
    <w:rsid w:val="006666C7"/>
    <w:rsid w:val="00681726"/>
    <w:rsid w:val="006A50D4"/>
    <w:rsid w:val="007648CB"/>
    <w:rsid w:val="007770C1"/>
    <w:rsid w:val="008343BF"/>
    <w:rsid w:val="00835C3E"/>
    <w:rsid w:val="00943695"/>
    <w:rsid w:val="009442C3"/>
    <w:rsid w:val="00A122A0"/>
    <w:rsid w:val="00AA1C1E"/>
    <w:rsid w:val="00AA1D8D"/>
    <w:rsid w:val="00AC6599"/>
    <w:rsid w:val="00B05E62"/>
    <w:rsid w:val="00B47730"/>
    <w:rsid w:val="00B87C27"/>
    <w:rsid w:val="00B9756A"/>
    <w:rsid w:val="00BF70F4"/>
    <w:rsid w:val="00CB0664"/>
    <w:rsid w:val="00D871E4"/>
    <w:rsid w:val="00DB2E8E"/>
    <w:rsid w:val="00F446A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3217E"/>
  <w14:defaultImageDpi w14:val="300"/>
  <w15:docId w15:val="{06634215-5C5E-4911-A0F1-8D194091C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150F13"/>
    <w:rPr>
      <w:color w:val="0000FF" w:themeColor="hyperlink"/>
      <w:u w:val="single"/>
    </w:rPr>
  </w:style>
  <w:style w:type="character" w:styleId="UnresolvedMention">
    <w:name w:val="Unresolved Mention"/>
    <w:basedOn w:val="DefaultParagraphFont"/>
    <w:uiPriority w:val="99"/>
    <w:semiHidden/>
    <w:unhideWhenUsed/>
    <w:rsid w:val="00150F13"/>
    <w:rPr>
      <w:color w:val="605E5C"/>
      <w:shd w:val="clear" w:color="auto" w:fill="E1DFDD"/>
    </w:rPr>
  </w:style>
  <w:style w:type="paragraph" w:styleId="NormalWeb">
    <w:name w:val="Normal (Web)"/>
    <w:basedOn w:val="Normal"/>
    <w:uiPriority w:val="99"/>
    <w:unhideWhenUsed/>
    <w:rsid w:val="007648CB"/>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1148</Words>
  <Characters>6549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7682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Guiomar Rebelo</cp:lastModifiedBy>
  <cp:revision>5</cp:revision>
  <cp:lastPrinted>2026-03-30T20:27:00Z</cp:lastPrinted>
  <dcterms:created xsi:type="dcterms:W3CDTF">2026-03-30T20:19:00Z</dcterms:created>
  <dcterms:modified xsi:type="dcterms:W3CDTF">2026-03-30T20:29:00Z</dcterms:modified>
  <cp:category/>
</cp:coreProperties>
</file>